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31937" w14:textId="77777777" w:rsidR="00270A85" w:rsidRDefault="0034265C" w:rsidP="00270A85">
      <w:pPr>
        <w:shd w:val="clear" w:color="auto" w:fill="FFFFFF"/>
        <w:ind w:firstLine="567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«Математика</w:t>
      </w:r>
      <w:r w:rsidR="00270A85">
        <w:rPr>
          <w:b/>
          <w:bCs/>
          <w:sz w:val="23"/>
          <w:szCs w:val="23"/>
          <w:lang w:val="kk-KZ"/>
        </w:rPr>
        <w:t xml:space="preserve"> </w:t>
      </w:r>
      <w:r w:rsidR="008804EC">
        <w:rPr>
          <w:b/>
          <w:bCs/>
          <w:sz w:val="23"/>
          <w:szCs w:val="23"/>
          <w:lang w:val="kk-KZ"/>
        </w:rPr>
        <w:t>сауаттылық</w:t>
      </w:r>
      <w:r w:rsidR="0098186F">
        <w:rPr>
          <w:b/>
          <w:bCs/>
          <w:sz w:val="23"/>
          <w:szCs w:val="23"/>
          <w:lang w:val="kk-KZ"/>
        </w:rPr>
        <w:t>» пәні бойынша</w:t>
      </w:r>
    </w:p>
    <w:p w14:paraId="433FFA0A" w14:textId="2CB47898" w:rsidR="00300399" w:rsidRPr="0034265C" w:rsidRDefault="0098186F" w:rsidP="00270A85">
      <w:pPr>
        <w:shd w:val="clear" w:color="auto" w:fill="FFFFFF"/>
        <w:ind w:firstLine="567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 </w:t>
      </w:r>
      <w:r w:rsidR="0034265C">
        <w:rPr>
          <w:b/>
          <w:bCs/>
          <w:sz w:val="23"/>
          <w:szCs w:val="23"/>
          <w:lang w:val="kk-KZ"/>
        </w:rPr>
        <w:t>О</w:t>
      </w:r>
      <w:r>
        <w:rPr>
          <w:b/>
          <w:bCs/>
          <w:sz w:val="23"/>
          <w:szCs w:val="23"/>
          <w:lang w:val="kk-KZ"/>
        </w:rPr>
        <w:t>Б</w:t>
      </w:r>
      <w:r w:rsidR="0034265C">
        <w:rPr>
          <w:b/>
          <w:bCs/>
          <w:sz w:val="23"/>
          <w:szCs w:val="23"/>
          <w:lang w:val="kk-KZ"/>
        </w:rPr>
        <w:t>ӨЖ тапсырмаларына әдістемелік нұсқау</w:t>
      </w:r>
    </w:p>
    <w:p w14:paraId="08683956" w14:textId="77777777" w:rsidR="00300399" w:rsidRPr="00733FB8" w:rsidRDefault="00300399" w:rsidP="00733FB8">
      <w:pPr>
        <w:shd w:val="clear" w:color="auto" w:fill="FFFFFF"/>
        <w:jc w:val="both"/>
        <w:rPr>
          <w:b/>
          <w:sz w:val="24"/>
          <w:szCs w:val="24"/>
          <w:lang w:val="kk-KZ"/>
        </w:rPr>
      </w:pP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567"/>
        <w:gridCol w:w="9611"/>
      </w:tblGrid>
      <w:tr w:rsidR="007B4374" w:rsidRPr="00753C0C" w14:paraId="3093F428" w14:textId="77777777" w:rsidTr="00753C0C">
        <w:trPr>
          <w:trHeight w:val="255"/>
        </w:trPr>
        <w:tc>
          <w:tcPr>
            <w:tcW w:w="567" w:type="dxa"/>
          </w:tcPr>
          <w:p w14:paraId="3101B3B5" w14:textId="77777777"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14:paraId="2957E505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14:paraId="2BF9C87C" w14:textId="77777777"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Екілік және жарты аргументті тригонометриялық функциялар формулалары</w:t>
            </w:r>
          </w:p>
          <w:p w14:paraId="288D0475" w14:textId="77777777"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14:paraId="44F0B3F3" w14:textId="77777777"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 сынып, Алматы 2015</w:t>
            </w:r>
          </w:p>
          <w:p w14:paraId="61345B00" w14:textId="77777777" w:rsidR="00EB5BE2" w:rsidRPr="00733FB8" w:rsidRDefault="00EB5BE2" w:rsidP="00EB5BE2">
            <w:pPr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14:paraId="1BAB9F70" w14:textId="77777777" w:rsidTr="00753C0C">
        <w:trPr>
          <w:trHeight w:val="255"/>
        </w:trPr>
        <w:tc>
          <w:tcPr>
            <w:tcW w:w="567" w:type="dxa"/>
          </w:tcPr>
          <w:p w14:paraId="370A5E40" w14:textId="77777777"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14:paraId="23CE8E2D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AB3433">
              <w:rPr>
                <w:b/>
                <w:sz w:val="24"/>
                <w:szCs w:val="24"/>
                <w:lang w:val="kk-KZ"/>
              </w:rPr>
              <w:t>ТОӨЖ тапсырмасы</w:t>
            </w:r>
            <w:r>
              <w:rPr>
                <w:b/>
                <w:sz w:val="24"/>
                <w:szCs w:val="24"/>
                <w:lang w:val="kk-KZ"/>
              </w:rPr>
              <w:t>:</w:t>
            </w:r>
          </w:p>
          <w:p w14:paraId="46310E6B" w14:textId="77777777"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 xml:space="preserve">Кері тригонометриялық функциялар туралы ұғым. </w:t>
            </w:r>
          </w:p>
          <w:p w14:paraId="6302EFF1" w14:textId="77777777"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14:paraId="02BBDEED" w14:textId="77777777"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14:paraId="7C63CC90" w14:textId="77777777"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14:paraId="1CF7A4F8" w14:textId="77777777" w:rsidTr="00753C0C">
        <w:trPr>
          <w:trHeight w:val="255"/>
        </w:trPr>
        <w:tc>
          <w:tcPr>
            <w:tcW w:w="567" w:type="dxa"/>
          </w:tcPr>
          <w:p w14:paraId="22103E1E" w14:textId="77777777"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611" w:type="dxa"/>
          </w:tcPr>
          <w:p w14:paraId="642BC1BD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7DB45C61" w14:textId="77777777"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0B48E496" w14:textId="77777777"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14:paraId="0675FEFA" w14:textId="77777777"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бастамалары.9сынып, Алматы 2015</w:t>
            </w:r>
          </w:p>
          <w:p w14:paraId="77C35DEF" w14:textId="77777777"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53C0C" w14:paraId="410B5C21" w14:textId="77777777" w:rsidTr="00753C0C">
        <w:trPr>
          <w:trHeight w:val="255"/>
        </w:trPr>
        <w:tc>
          <w:tcPr>
            <w:tcW w:w="567" w:type="dxa"/>
          </w:tcPr>
          <w:p w14:paraId="63807D68" w14:textId="77777777"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611" w:type="dxa"/>
          </w:tcPr>
          <w:p w14:paraId="5357EB47" w14:textId="77777777" w:rsidR="007B4374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Тригонометриялық функциялардың т</w:t>
            </w:r>
            <w:r w:rsidRPr="00144E3D">
              <w:rPr>
                <w:sz w:val="24"/>
                <w:szCs w:val="24"/>
                <w:lang w:val="kk-KZ"/>
              </w:rPr>
              <w:t>уындысы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6EE9DD3B" w14:textId="77777777"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14:paraId="1CD9037E" w14:textId="77777777"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14:paraId="4C67B158" w14:textId="77777777" w:rsidR="00EB5BE2" w:rsidRPr="00733FB8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14:paraId="6825C054" w14:textId="77777777" w:rsidTr="00753C0C">
        <w:trPr>
          <w:trHeight w:val="489"/>
        </w:trPr>
        <w:tc>
          <w:tcPr>
            <w:tcW w:w="567" w:type="dxa"/>
          </w:tcPr>
          <w:p w14:paraId="6BDA2BB0" w14:textId="77777777"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  <w:p w14:paraId="2BCAE6A4" w14:textId="77777777" w:rsidR="007B4374" w:rsidRPr="00733FB8" w:rsidRDefault="007B4374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</w:tcPr>
          <w:p w14:paraId="21FEE40B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4A7F31E4" w14:textId="77777777"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Функцияның берілген аралықтағы ең үлкен және ең кіші мәндерін табу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0CA9E501" w14:textId="77777777"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14:paraId="6CC2FD6D" w14:textId="77777777"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бастамалары.10сынып, Алматы 2015</w:t>
            </w:r>
          </w:p>
          <w:p w14:paraId="0F8122EE" w14:textId="77777777" w:rsidR="00EB5BE2" w:rsidRPr="008804EC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14:paraId="47A6FB7B" w14:textId="77777777" w:rsidTr="00753C0C">
        <w:trPr>
          <w:trHeight w:val="255"/>
        </w:trPr>
        <w:tc>
          <w:tcPr>
            <w:tcW w:w="567" w:type="dxa"/>
          </w:tcPr>
          <w:p w14:paraId="0B503561" w14:textId="77777777"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611" w:type="dxa"/>
          </w:tcPr>
          <w:p w14:paraId="1F1C7C11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22D06A00" w14:textId="77777777"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Анықталған интегралды жазық фигуралар ауданы мен айналу денелерінің көлемін есептеуге пайдалану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307F42F7" w14:textId="77777777" w:rsidR="00EB5BE2" w:rsidRDefault="00EB5BE2" w:rsidP="00EB5BE2">
            <w:pPr>
              <w:rPr>
                <w:rFonts w:eastAsia="Calibri"/>
                <w:bCs/>
                <w:iCs/>
                <w:sz w:val="24"/>
                <w:szCs w:val="24"/>
                <w:lang w:val="kk-KZ"/>
              </w:rPr>
            </w:pPr>
            <w:r w:rsidRPr="00733FB8">
              <w:rPr>
                <w:rFonts w:eastAsia="Times New Roman CYR"/>
                <w:sz w:val="24"/>
                <w:szCs w:val="24"/>
                <w:lang w:val="kk-KZ"/>
              </w:rPr>
              <w:t>Мына әдебиеттерді</w:t>
            </w:r>
            <w:r>
              <w:rPr>
                <w:rFonts w:eastAsia="Times New Roman CYR"/>
                <w:sz w:val="24"/>
                <w:szCs w:val="24"/>
                <w:lang w:val="kk-KZ"/>
              </w:rPr>
              <w:t xml:space="preserve"> па</w:t>
            </w:r>
            <w:r w:rsidRPr="00733FB8">
              <w:rPr>
                <w:rFonts w:eastAsia="Calibri"/>
                <w:bCs/>
                <w:iCs/>
                <w:sz w:val="24"/>
                <w:szCs w:val="24"/>
                <w:lang w:val="kk-KZ"/>
              </w:rPr>
              <w:t>йдаланыңыздар</w:t>
            </w:r>
            <w:r>
              <w:rPr>
                <w:rFonts w:eastAsia="Calibri"/>
                <w:bCs/>
                <w:iCs/>
                <w:sz w:val="24"/>
                <w:szCs w:val="24"/>
                <w:lang w:val="kk-KZ"/>
              </w:rPr>
              <w:t>:</w:t>
            </w:r>
          </w:p>
          <w:p w14:paraId="1D38C3B7" w14:textId="77777777" w:rsidR="00EB5BE2" w:rsidRDefault="00EB5BE2" w:rsidP="00EB5BE2">
            <w:pPr>
              <w:rPr>
                <w:sz w:val="24"/>
                <w:szCs w:val="24"/>
                <w:lang w:val="kk-KZ"/>
              </w:rPr>
            </w:pPr>
            <w:r w:rsidRPr="00EB5BE2">
              <w:rPr>
                <w:sz w:val="24"/>
                <w:szCs w:val="24"/>
                <w:lang w:val="kk-KZ"/>
              </w:rPr>
              <w:t>Әбілқасымова</w:t>
            </w:r>
            <w:r>
              <w:rPr>
                <w:sz w:val="24"/>
                <w:szCs w:val="24"/>
                <w:lang w:val="kk-KZ"/>
              </w:rPr>
              <w:t xml:space="preserve"> А.Е. Алгебра және анализ бастамалары.</w:t>
            </w:r>
            <w:r w:rsidRPr="00EB5BE2">
              <w:rPr>
                <w:sz w:val="24"/>
                <w:szCs w:val="24"/>
                <w:lang w:val="kk-KZ"/>
              </w:rPr>
              <w:t xml:space="preserve"> 11</w:t>
            </w:r>
            <w:r>
              <w:rPr>
                <w:sz w:val="24"/>
                <w:szCs w:val="24"/>
                <w:lang w:val="kk-KZ"/>
              </w:rPr>
              <w:t>сынып, Алматы 2015</w:t>
            </w:r>
          </w:p>
          <w:p w14:paraId="25B90FFC" w14:textId="77777777" w:rsidR="00EB5BE2" w:rsidRPr="008804EC" w:rsidRDefault="00EB5BE2" w:rsidP="00EB5BE2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4"/>
                <w:szCs w:val="24"/>
              </w:rPr>
            </w:pPr>
            <w:r w:rsidRPr="00EB5BE2">
              <w:rPr>
                <w:sz w:val="24"/>
                <w:szCs w:val="24"/>
                <w:lang w:val="kk-KZ"/>
              </w:rPr>
              <w:t>Колмогоров А. Н. Алгебра және анализ бастамалары.Алматы: «Просвещение»</w:t>
            </w:r>
          </w:p>
        </w:tc>
      </w:tr>
      <w:tr w:rsidR="007B4374" w:rsidRPr="00733FB8" w14:paraId="145F4BB9" w14:textId="77777777" w:rsidTr="00753C0C">
        <w:trPr>
          <w:trHeight w:val="255"/>
        </w:trPr>
        <w:tc>
          <w:tcPr>
            <w:tcW w:w="567" w:type="dxa"/>
          </w:tcPr>
          <w:p w14:paraId="6C0A7BB7" w14:textId="77777777"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611" w:type="dxa"/>
          </w:tcPr>
          <w:p w14:paraId="69391A1B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4EAB7D1C" w14:textId="77777777"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Векторлардың скалярлық көбейтіндісі. Екі вектордың параллельдік және перпендикулярлық шарты. Курс бойынша қайталау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23EB8C51" w14:textId="77777777"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="00EB5BE2"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14:paraId="1E72BD8B" w14:textId="77777777" w:rsidR="00DC03B3" w:rsidRPr="00DC03B3" w:rsidRDefault="00DC03B3" w:rsidP="00DC03B3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14:paraId="32DE473A" w14:textId="77777777" w:rsidR="00DC03B3" w:rsidRPr="00733FB8" w:rsidRDefault="00DC03B3" w:rsidP="00EB5BE2">
            <w:pPr>
              <w:pStyle w:val="a6"/>
              <w:numPr>
                <w:ilvl w:val="0"/>
                <w:numId w:val="7"/>
              </w:numPr>
              <w:tabs>
                <w:tab w:val="left" w:pos="317"/>
              </w:tabs>
              <w:adjustRightInd w:val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Садықов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 xml:space="preserve">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14:paraId="567142FA" w14:textId="77777777" w:rsidTr="00753C0C">
        <w:trPr>
          <w:trHeight w:val="255"/>
        </w:trPr>
        <w:tc>
          <w:tcPr>
            <w:tcW w:w="567" w:type="dxa"/>
          </w:tcPr>
          <w:p w14:paraId="26E8AEE8" w14:textId="77777777" w:rsidR="007B4374" w:rsidRPr="00733FB8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611" w:type="dxa"/>
          </w:tcPr>
          <w:p w14:paraId="478AC4AF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31A85593" w14:textId="77777777" w:rsidR="00FF69CD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Стюарт теоремасы. Үшбұрыштың медиана, биссектриса және биіктіктері ұзындығын есептеп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21E7C6BD" w14:textId="77777777"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14:paraId="53C00E6F" w14:textId="77777777" w:rsidR="00DC03B3" w:rsidRPr="00DC03B3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14:paraId="09F6A6FF" w14:textId="77777777" w:rsidR="00DC03B3" w:rsidRPr="00733FB8" w:rsidRDefault="00DC03B3" w:rsidP="00DC03B3">
            <w:pPr>
              <w:pStyle w:val="a6"/>
              <w:numPr>
                <w:ilvl w:val="0"/>
                <w:numId w:val="8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Садықов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 xml:space="preserve">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14:paraId="18EBACA3" w14:textId="77777777" w:rsidTr="00753C0C">
        <w:trPr>
          <w:trHeight w:val="773"/>
        </w:trPr>
        <w:tc>
          <w:tcPr>
            <w:tcW w:w="567" w:type="dxa"/>
          </w:tcPr>
          <w:p w14:paraId="52234F74" w14:textId="77777777" w:rsidR="007B4374" w:rsidRPr="0034265C" w:rsidRDefault="0034265C" w:rsidP="00733FB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9611" w:type="dxa"/>
          </w:tcPr>
          <w:p w14:paraId="2FABFECA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745A6991" w14:textId="77777777" w:rsidR="00FF69CD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Екі жақты бұрыштар. Түзу мен жазықтық арасындағы бұрыш. Үш перпендикуляр туралы теорема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4B90C5E1" w14:textId="77777777"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14:paraId="0C04194A" w14:textId="77777777"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  <w:lang w:val="en-US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lastRenderedPageBreak/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14:paraId="144AE97A" w14:textId="77777777" w:rsidR="00DC03B3" w:rsidRPr="00DC03B3" w:rsidRDefault="00DC03B3" w:rsidP="00DC03B3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Садықов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 xml:space="preserve">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14:paraId="01900BFF" w14:textId="77777777" w:rsidTr="00753C0C">
        <w:trPr>
          <w:trHeight w:val="255"/>
        </w:trPr>
        <w:tc>
          <w:tcPr>
            <w:tcW w:w="567" w:type="dxa"/>
          </w:tcPr>
          <w:p w14:paraId="244AAF5A" w14:textId="77777777"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lastRenderedPageBreak/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611" w:type="dxa"/>
          </w:tcPr>
          <w:p w14:paraId="6035C3C5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09A43FA0" w14:textId="77777777"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Пирамиданың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7D29958B" w14:textId="77777777"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14:paraId="3F5AED15" w14:textId="77777777" w:rsidR="00DC03B3" w:rsidRPr="00DC03B3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14:paraId="1E461493" w14:textId="77777777" w:rsidR="00DC03B3" w:rsidRPr="00733FB8" w:rsidRDefault="00DC03B3" w:rsidP="00DC03B3">
            <w:pPr>
              <w:pStyle w:val="a6"/>
              <w:numPr>
                <w:ilvl w:val="0"/>
                <w:numId w:val="10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Садықов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 xml:space="preserve">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B4374" w:rsidRPr="00733FB8" w14:paraId="6EB605A5" w14:textId="77777777" w:rsidTr="00753C0C">
        <w:trPr>
          <w:trHeight w:val="255"/>
        </w:trPr>
        <w:tc>
          <w:tcPr>
            <w:tcW w:w="567" w:type="dxa"/>
          </w:tcPr>
          <w:p w14:paraId="0E28D8C8" w14:textId="77777777" w:rsidR="007B4374" w:rsidRPr="00733FB8" w:rsidRDefault="007B4374" w:rsidP="003426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33FB8">
              <w:rPr>
                <w:b/>
                <w:sz w:val="24"/>
                <w:szCs w:val="24"/>
                <w:lang w:val="en-US"/>
              </w:rPr>
              <w:t>1</w:t>
            </w:r>
            <w:r w:rsidR="0034265C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611" w:type="dxa"/>
          </w:tcPr>
          <w:p w14:paraId="50112B67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3DBADCFB" w14:textId="77777777" w:rsidR="007B4374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Цилиндр мен конустың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44BC6126" w14:textId="77777777"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14:paraId="09E7D217" w14:textId="77777777" w:rsidR="00DC03B3" w:rsidRPr="00DC03B3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14:paraId="1D736352" w14:textId="77777777" w:rsidR="00DC03B3" w:rsidRPr="00733FB8" w:rsidRDefault="00DC03B3" w:rsidP="00DC03B3">
            <w:pPr>
              <w:pStyle w:val="a6"/>
              <w:numPr>
                <w:ilvl w:val="0"/>
                <w:numId w:val="11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Садықов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 xml:space="preserve">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53C0C" w:rsidRPr="00733FB8" w14:paraId="323F6EF5" w14:textId="77777777" w:rsidTr="00753C0C">
        <w:trPr>
          <w:trHeight w:val="255"/>
        </w:trPr>
        <w:tc>
          <w:tcPr>
            <w:tcW w:w="567" w:type="dxa"/>
          </w:tcPr>
          <w:p w14:paraId="5803885F" w14:textId="77777777"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9611" w:type="dxa"/>
          </w:tcPr>
          <w:p w14:paraId="1A93810D" w14:textId="77777777" w:rsidR="00753C0C" w:rsidRDefault="00753C0C" w:rsidP="00753C0C">
            <w:pPr>
              <w:tabs>
                <w:tab w:val="center" w:pos="4677"/>
                <w:tab w:val="right" w:pos="9355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27CA8FB7" w14:textId="77777777"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144E3D">
              <w:rPr>
                <w:sz w:val="24"/>
                <w:szCs w:val="24"/>
                <w:lang w:val="kk-KZ"/>
              </w:rPr>
              <w:t>Шар және шарлық сегмент, сектордың көлемі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20F8179B" w14:textId="77777777" w:rsidR="00DC03B3" w:rsidRPr="00DC03B3" w:rsidRDefault="00DC03B3" w:rsidP="00DC03B3">
            <w:pPr>
              <w:rPr>
                <w:iCs/>
                <w:color w:val="000000"/>
                <w:sz w:val="24"/>
                <w:szCs w:val="24"/>
                <w:lang w:val="kk-KZ"/>
              </w:rPr>
            </w:pPr>
            <w:r w:rsidRPr="00DC03B3">
              <w:rPr>
                <w:rFonts w:eastAsia="Times New Roman CYR"/>
                <w:sz w:val="24"/>
                <w:szCs w:val="24"/>
                <w:lang w:val="kk-KZ"/>
              </w:rPr>
              <w:t xml:space="preserve">Мына әдебиеттерді </w:t>
            </w:r>
            <w:r w:rsidRPr="00DC03B3">
              <w:rPr>
                <w:rFonts w:eastAsia="Calibri"/>
                <w:bCs/>
                <w:iCs/>
                <w:sz w:val="24"/>
                <w:szCs w:val="24"/>
                <w:lang w:val="kk-KZ"/>
              </w:rPr>
              <w:t>пайдаланыңыздар</w:t>
            </w:r>
            <w:r w:rsidRPr="00DC03B3">
              <w:rPr>
                <w:rFonts w:eastAsia="Times New Roman CYR"/>
                <w:sz w:val="24"/>
                <w:szCs w:val="24"/>
                <w:lang w:val="kk-KZ"/>
              </w:rPr>
              <w:t>:</w:t>
            </w:r>
          </w:p>
          <w:p w14:paraId="68AE4AA8" w14:textId="77777777" w:rsidR="00DC03B3" w:rsidRPr="00DC03B3" w:rsidRDefault="00DC03B3" w:rsidP="00DC03B3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DC03B3">
              <w:rPr>
                <w:rFonts w:ascii="Times New Roman" w:hAnsi="Times New Roman"/>
                <w:sz w:val="24"/>
                <w:szCs w:val="24"/>
              </w:rPr>
              <w:t>Погорелов В. Геометрия.</w:t>
            </w:r>
            <w:r w:rsidRPr="00DC03B3">
              <w:rPr>
                <w:rFonts w:ascii="Times New Roman" w:hAnsi="Times New Roman"/>
                <w:sz w:val="24"/>
                <w:szCs w:val="24"/>
                <w:lang w:val="kk-KZ"/>
              </w:rPr>
              <w:t>7-10</w:t>
            </w:r>
          </w:p>
          <w:p w14:paraId="0172F576" w14:textId="77777777" w:rsidR="00DC03B3" w:rsidRPr="008F20E3" w:rsidRDefault="00DC03B3" w:rsidP="00EB5BE2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adjustRightInd w:val="0"/>
              <w:spacing w:line="240" w:lineRule="auto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Садықов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 xml:space="preserve"> Ж.С. Геометрия (Планиметрия). Алматы: «</w:t>
            </w:r>
            <w:proofErr w:type="spellStart"/>
            <w:r w:rsidRPr="00DC03B3">
              <w:rPr>
                <w:rFonts w:ascii="Times New Roman" w:hAnsi="Times New Roman"/>
                <w:sz w:val="24"/>
                <w:szCs w:val="24"/>
              </w:rPr>
              <w:t>Қазақуниверситеті</w:t>
            </w:r>
            <w:proofErr w:type="spellEnd"/>
            <w:r w:rsidRPr="00DC03B3">
              <w:rPr>
                <w:rFonts w:ascii="Times New Roman" w:hAnsi="Times New Roman"/>
                <w:sz w:val="24"/>
                <w:szCs w:val="24"/>
              </w:rPr>
              <w:t>», 2007 ж.</w:t>
            </w:r>
          </w:p>
        </w:tc>
      </w:tr>
      <w:tr w:rsidR="00753C0C" w:rsidRPr="00753C0C" w14:paraId="20A64605" w14:textId="77777777" w:rsidTr="00753C0C">
        <w:trPr>
          <w:trHeight w:val="255"/>
        </w:trPr>
        <w:tc>
          <w:tcPr>
            <w:tcW w:w="567" w:type="dxa"/>
          </w:tcPr>
          <w:p w14:paraId="46908499" w14:textId="77777777" w:rsidR="00753C0C" w:rsidRPr="00753C0C" w:rsidRDefault="00753C0C" w:rsidP="0034265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9611" w:type="dxa"/>
          </w:tcPr>
          <w:p w14:paraId="313BAD86" w14:textId="77777777" w:rsidR="00753C0C" w:rsidRDefault="00753C0C" w:rsidP="00753C0C">
            <w:pPr>
              <w:jc w:val="both"/>
              <w:rPr>
                <w:sz w:val="24"/>
                <w:szCs w:val="24"/>
                <w:lang w:val="kk-KZ"/>
              </w:rPr>
            </w:pPr>
            <w:r w:rsidRPr="008F20E3">
              <w:rPr>
                <w:b/>
                <w:color w:val="000000" w:themeColor="text1"/>
                <w:sz w:val="24"/>
                <w:szCs w:val="24"/>
                <w:lang w:val="kk-KZ"/>
              </w:rPr>
              <w:t>ТОӨЖ тапсырмасы</w:t>
            </w: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144E3D">
              <w:rPr>
                <w:sz w:val="24"/>
                <w:szCs w:val="24"/>
                <w:lang w:val="kk-KZ"/>
              </w:rPr>
              <w:t>Курс бойынша тестілік есептерді шығару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597CB7DC" w14:textId="77777777" w:rsidR="00DC03B3" w:rsidRPr="008F20E3" w:rsidRDefault="00EB5BE2" w:rsidP="00EB5BE2">
            <w:pPr>
              <w:tabs>
                <w:tab w:val="left" w:pos="317"/>
              </w:tabs>
              <w:adjustRightInd w:val="0"/>
              <w:jc w:val="both"/>
              <w:rPr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Келесі әдебиеттерді пайдаланыңыздар: </w:t>
            </w:r>
            <w:r w:rsidRPr="00EB5BE2">
              <w:rPr>
                <w:bCs/>
                <w:sz w:val="24"/>
                <w:szCs w:val="24"/>
                <w:lang w:val="kk-KZ"/>
              </w:rPr>
              <w:t>Тест жинақтары. 2010-2015жж.</w:t>
            </w:r>
          </w:p>
        </w:tc>
      </w:tr>
    </w:tbl>
    <w:p w14:paraId="25D8F227" w14:textId="77777777" w:rsidR="00300399" w:rsidRPr="00733FB8" w:rsidRDefault="00300399" w:rsidP="00733FB8">
      <w:pPr>
        <w:jc w:val="both"/>
        <w:rPr>
          <w:sz w:val="24"/>
          <w:szCs w:val="24"/>
          <w:lang w:val="kk-KZ"/>
        </w:rPr>
      </w:pPr>
    </w:p>
    <w:p w14:paraId="0ECE8ED3" w14:textId="77777777" w:rsidR="00753C0C" w:rsidRDefault="00753C0C" w:rsidP="00733FB8">
      <w:pPr>
        <w:jc w:val="both"/>
        <w:rPr>
          <w:b/>
          <w:sz w:val="24"/>
          <w:szCs w:val="24"/>
          <w:lang w:val="kk-KZ"/>
        </w:rPr>
      </w:pPr>
    </w:p>
    <w:p w14:paraId="2549E129" w14:textId="77777777" w:rsidR="00300399" w:rsidRPr="00733FB8" w:rsidRDefault="00300399" w:rsidP="00733FB8">
      <w:pPr>
        <w:jc w:val="both"/>
        <w:rPr>
          <w:b/>
          <w:sz w:val="24"/>
          <w:szCs w:val="24"/>
          <w:lang w:val="kk-KZ"/>
        </w:rPr>
      </w:pPr>
      <w:r w:rsidRPr="00733FB8">
        <w:rPr>
          <w:b/>
          <w:sz w:val="24"/>
          <w:szCs w:val="24"/>
          <w:lang w:val="kk-KZ"/>
        </w:rPr>
        <w:t>ТОӨЖ тапсырмаларына әдістемелік нұсқаулар:</w:t>
      </w:r>
    </w:p>
    <w:p w14:paraId="1E4FB7B1" w14:textId="77777777"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>Тақырып бойынша қажетті лексикалық қор жасау – жаңа сөздердің сөздігін толықтыру.</w:t>
      </w:r>
    </w:p>
    <w:p w14:paraId="7346B3F3" w14:textId="77777777" w:rsidR="00EB5BE2" w:rsidRPr="00733FB8" w:rsidRDefault="00EB5BE2" w:rsidP="00EB5BE2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Берілген тақырып бойынша теориялық материалдарды оқу</w:t>
      </w:r>
      <w:r w:rsidRPr="00733FB8">
        <w:rPr>
          <w:sz w:val="24"/>
          <w:szCs w:val="24"/>
          <w:lang w:val="kk-KZ"/>
        </w:rPr>
        <w:t>.</w:t>
      </w:r>
    </w:p>
    <w:p w14:paraId="7A726962" w14:textId="77777777" w:rsidR="00300399" w:rsidRPr="00733FB8" w:rsidRDefault="00300399" w:rsidP="00733FB8">
      <w:pPr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Берілген тақырып бойынша </w:t>
      </w:r>
      <w:r w:rsidR="00EB5BE2">
        <w:rPr>
          <w:sz w:val="24"/>
          <w:szCs w:val="24"/>
          <w:lang w:val="kk-KZ"/>
        </w:rPr>
        <w:t>формулаларды білу</w:t>
      </w:r>
      <w:r w:rsidRPr="00733FB8">
        <w:rPr>
          <w:sz w:val="24"/>
          <w:szCs w:val="24"/>
          <w:lang w:val="kk-KZ"/>
        </w:rPr>
        <w:t>.</w:t>
      </w:r>
    </w:p>
    <w:p w14:paraId="1241DB67" w14:textId="77777777" w:rsidR="00300399" w:rsidRPr="00EB5BE2" w:rsidRDefault="00300399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 w:rsidRPr="00733FB8">
        <w:rPr>
          <w:sz w:val="24"/>
          <w:szCs w:val="24"/>
          <w:lang w:val="kk-KZ"/>
        </w:rPr>
        <w:t xml:space="preserve">Тақырып бойынша </w:t>
      </w:r>
      <w:r w:rsidR="00EB5BE2">
        <w:rPr>
          <w:sz w:val="24"/>
          <w:szCs w:val="24"/>
          <w:lang w:val="kk-KZ"/>
        </w:rPr>
        <w:t>есептер шығара білу</w:t>
      </w:r>
      <w:r w:rsidRPr="00733FB8">
        <w:rPr>
          <w:sz w:val="24"/>
          <w:szCs w:val="24"/>
          <w:lang w:val="kk-KZ"/>
        </w:rPr>
        <w:t>.</w:t>
      </w:r>
    </w:p>
    <w:p w14:paraId="038AA935" w14:textId="77777777" w:rsidR="00300399" w:rsidRPr="00733FB8" w:rsidRDefault="00EB5BE2" w:rsidP="00733FB8">
      <w:pPr>
        <w:numPr>
          <w:ilvl w:val="0"/>
          <w:numId w:val="2"/>
        </w:numPr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Тақырыпты түсіндіре білу</w:t>
      </w:r>
      <w:r w:rsidR="00300399" w:rsidRPr="00733FB8">
        <w:rPr>
          <w:sz w:val="24"/>
          <w:szCs w:val="24"/>
          <w:lang w:val="kk-KZ"/>
        </w:rPr>
        <w:t>.</w:t>
      </w:r>
    </w:p>
    <w:p w14:paraId="7989FEDD" w14:textId="77777777" w:rsidR="00300399" w:rsidRPr="00733FB8" w:rsidRDefault="00300399" w:rsidP="00733FB8">
      <w:pPr>
        <w:rPr>
          <w:b/>
          <w:sz w:val="24"/>
          <w:szCs w:val="24"/>
          <w:lang w:val="kk-KZ"/>
        </w:rPr>
      </w:pPr>
    </w:p>
    <w:p w14:paraId="3E034F5C" w14:textId="77777777" w:rsidR="0034265C" w:rsidRPr="0013572B" w:rsidRDefault="0034265C" w:rsidP="0034265C">
      <w:pPr>
        <w:rPr>
          <w:lang w:val="kk-KZ"/>
        </w:rPr>
      </w:pPr>
    </w:p>
    <w:p w14:paraId="200845A1" w14:textId="77777777" w:rsidR="00271886" w:rsidRPr="00733FB8" w:rsidRDefault="00271886" w:rsidP="00733FB8">
      <w:pPr>
        <w:rPr>
          <w:sz w:val="24"/>
          <w:szCs w:val="24"/>
          <w:lang w:val="kk-KZ"/>
        </w:rPr>
      </w:pPr>
    </w:p>
    <w:sectPr w:rsidR="00271886" w:rsidRPr="00733FB8" w:rsidSect="0047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251C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7723F"/>
    <w:multiLevelType w:val="hybridMultilevel"/>
    <w:tmpl w:val="06149230"/>
    <w:lvl w:ilvl="0" w:tplc="E33E7E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1DDF"/>
    <w:multiLevelType w:val="hybridMultilevel"/>
    <w:tmpl w:val="34C2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A0892"/>
    <w:multiLevelType w:val="hybridMultilevel"/>
    <w:tmpl w:val="FB686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663977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BB66B5"/>
    <w:multiLevelType w:val="hybridMultilevel"/>
    <w:tmpl w:val="0066BF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8E5F56"/>
    <w:multiLevelType w:val="hybridMultilevel"/>
    <w:tmpl w:val="CAE8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8163C"/>
    <w:multiLevelType w:val="hybridMultilevel"/>
    <w:tmpl w:val="6AB038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013E82"/>
    <w:multiLevelType w:val="hybridMultilevel"/>
    <w:tmpl w:val="9E48D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631405"/>
    <w:multiLevelType w:val="hybridMultilevel"/>
    <w:tmpl w:val="7062C146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A49A5"/>
    <w:multiLevelType w:val="hybridMultilevel"/>
    <w:tmpl w:val="25626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75250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E93709"/>
    <w:multiLevelType w:val="hybridMultilevel"/>
    <w:tmpl w:val="CE9E18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EE680E"/>
    <w:multiLevelType w:val="hybridMultilevel"/>
    <w:tmpl w:val="19145544"/>
    <w:lvl w:ilvl="0" w:tplc="AABEEA9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 w16cid:durableId="821043243">
    <w:abstractNumId w:val="1"/>
  </w:num>
  <w:num w:numId="2" w16cid:durableId="1090007412">
    <w:abstractNumId w:val="10"/>
  </w:num>
  <w:num w:numId="3" w16cid:durableId="53898839">
    <w:abstractNumId w:val="0"/>
  </w:num>
  <w:num w:numId="4" w16cid:durableId="1900941352">
    <w:abstractNumId w:val="11"/>
  </w:num>
  <w:num w:numId="5" w16cid:durableId="888804514">
    <w:abstractNumId w:val="12"/>
  </w:num>
  <w:num w:numId="6" w16cid:durableId="792556578">
    <w:abstractNumId w:val="13"/>
  </w:num>
  <w:num w:numId="7" w16cid:durableId="103113391">
    <w:abstractNumId w:val="9"/>
  </w:num>
  <w:num w:numId="8" w16cid:durableId="1687176343">
    <w:abstractNumId w:val="5"/>
  </w:num>
  <w:num w:numId="9" w16cid:durableId="283511040">
    <w:abstractNumId w:val="3"/>
  </w:num>
  <w:num w:numId="10" w16cid:durableId="30808364">
    <w:abstractNumId w:val="7"/>
  </w:num>
  <w:num w:numId="11" w16cid:durableId="1943100727">
    <w:abstractNumId w:val="8"/>
  </w:num>
  <w:num w:numId="12" w16cid:durableId="125245068">
    <w:abstractNumId w:val="2"/>
  </w:num>
  <w:num w:numId="13" w16cid:durableId="638997128">
    <w:abstractNumId w:val="6"/>
  </w:num>
  <w:num w:numId="14" w16cid:durableId="1543713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B7"/>
    <w:rsid w:val="0010382A"/>
    <w:rsid w:val="00126A63"/>
    <w:rsid w:val="001F212A"/>
    <w:rsid w:val="00270A85"/>
    <w:rsid w:val="00271886"/>
    <w:rsid w:val="002A76B9"/>
    <w:rsid w:val="00300399"/>
    <w:rsid w:val="00321402"/>
    <w:rsid w:val="0034265C"/>
    <w:rsid w:val="003F64E8"/>
    <w:rsid w:val="00476767"/>
    <w:rsid w:val="00696BF2"/>
    <w:rsid w:val="00733FB8"/>
    <w:rsid w:val="00753C0C"/>
    <w:rsid w:val="00755F43"/>
    <w:rsid w:val="007B4374"/>
    <w:rsid w:val="00880074"/>
    <w:rsid w:val="008804EC"/>
    <w:rsid w:val="008C5B1A"/>
    <w:rsid w:val="00907490"/>
    <w:rsid w:val="0098186F"/>
    <w:rsid w:val="00A7599F"/>
    <w:rsid w:val="00C1056F"/>
    <w:rsid w:val="00C27DB7"/>
    <w:rsid w:val="00CD59D4"/>
    <w:rsid w:val="00DC03B3"/>
    <w:rsid w:val="00DC071D"/>
    <w:rsid w:val="00EB5BE2"/>
    <w:rsid w:val="00F01662"/>
    <w:rsid w:val="00F5483E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8C6D057"/>
  <w15:docId w15:val="{D89054B6-4D3C-494D-B0EE-597FCD30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2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382A"/>
    <w:pPr>
      <w:keepNext/>
      <w:jc w:val="center"/>
      <w:outlineLvl w:val="0"/>
    </w:pPr>
    <w:rPr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82A"/>
    <w:rPr>
      <w:rFonts w:ascii="Times New Roman" w:eastAsia="MS Mincho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link w:val="a4"/>
    <w:locked/>
    <w:rsid w:val="0010382A"/>
    <w:rPr>
      <w:rFonts w:ascii="MS Mincho" w:eastAsia="MS Mincho" w:hAnsi="MS Mincho"/>
      <w:sz w:val="24"/>
      <w:szCs w:val="24"/>
      <w:lang w:val="kk-KZ"/>
    </w:rPr>
  </w:style>
  <w:style w:type="paragraph" w:styleId="a4">
    <w:name w:val="Body Text"/>
    <w:basedOn w:val="a"/>
    <w:link w:val="a3"/>
    <w:rsid w:val="0010382A"/>
    <w:pPr>
      <w:jc w:val="center"/>
    </w:pPr>
    <w:rPr>
      <w:rFonts w:ascii="MS Mincho" w:hAnsi="MS Mincho" w:cstheme="minorBidi"/>
      <w:sz w:val="24"/>
      <w:szCs w:val="24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10382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10382A"/>
    <w:rPr>
      <w:b/>
      <w:bCs/>
      <w:sz w:val="18"/>
      <w:lang w:val="kk-KZ" w:eastAsia="ko-KR"/>
    </w:rPr>
  </w:style>
  <w:style w:type="character" w:customStyle="1" w:styleId="20">
    <w:name w:val="Основной текст 2 Знак"/>
    <w:basedOn w:val="a0"/>
    <w:link w:val="2"/>
    <w:rsid w:val="0010382A"/>
    <w:rPr>
      <w:rFonts w:ascii="Times New Roman" w:eastAsia="MS Mincho" w:hAnsi="Times New Roman" w:cs="Times New Roman"/>
      <w:b/>
      <w:bCs/>
      <w:sz w:val="18"/>
      <w:szCs w:val="20"/>
      <w:lang w:val="kk-KZ" w:eastAsia="ko-KR"/>
    </w:rPr>
  </w:style>
  <w:style w:type="paragraph" w:styleId="21">
    <w:name w:val="Body Text Indent 2"/>
    <w:basedOn w:val="a"/>
    <w:link w:val="22"/>
    <w:rsid w:val="0010382A"/>
    <w:pPr>
      <w:ind w:firstLine="720"/>
      <w:jc w:val="both"/>
    </w:pPr>
    <w:rPr>
      <w:rFonts w:ascii="Times Kaz" w:hAnsi="Times Kaz"/>
      <w:lang w:val="en-US"/>
    </w:rPr>
  </w:style>
  <w:style w:type="character" w:customStyle="1" w:styleId="22">
    <w:name w:val="Основной текст с отступом 2 Знак"/>
    <w:basedOn w:val="a0"/>
    <w:link w:val="21"/>
    <w:rsid w:val="0010382A"/>
    <w:rPr>
      <w:rFonts w:ascii="Times Kaz" w:eastAsia="MS Mincho" w:hAnsi="Times Kaz" w:cs="Times New Roman"/>
      <w:sz w:val="20"/>
      <w:szCs w:val="20"/>
      <w:lang w:val="en-US"/>
    </w:rPr>
  </w:style>
  <w:style w:type="paragraph" w:customStyle="1" w:styleId="msonormalbullet2gif">
    <w:name w:val="msonormalbullet2.gif"/>
    <w:basedOn w:val="a"/>
    <w:rsid w:val="001038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5">
    <w:name w:val="Без отступа"/>
    <w:basedOn w:val="a"/>
    <w:uiPriority w:val="99"/>
    <w:rsid w:val="0010382A"/>
    <w:rPr>
      <w:rFonts w:eastAsia="Calibri"/>
      <w:szCs w:val="24"/>
    </w:rPr>
  </w:style>
  <w:style w:type="character" w:customStyle="1" w:styleId="s00">
    <w:name w:val="s00"/>
    <w:uiPriority w:val="99"/>
    <w:rsid w:val="0010382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DC0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3106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Улбала Уралбекова</cp:lastModifiedBy>
  <cp:revision>2</cp:revision>
  <dcterms:created xsi:type="dcterms:W3CDTF">2024-01-31T06:10:00Z</dcterms:created>
  <dcterms:modified xsi:type="dcterms:W3CDTF">2024-01-31T06:10:00Z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baace3fca2f9bf6240b3b80b709ab75881774fc49c1ced4cc7e8255b2d0ecb74</vt:lpwstr>
  </property>
</Properties>
</file>